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814" w:rsidRPr="00E862E3" w:rsidRDefault="009C50E3" w:rsidP="00E862E3">
      <w:pPr>
        <w:pStyle w:val="NoSpacing"/>
        <w:rPr>
          <w:rFonts w:cs="Times New Roman"/>
          <w:b/>
          <w:sz w:val="32"/>
          <w:szCs w:val="32"/>
        </w:rPr>
      </w:pPr>
      <w:r w:rsidRPr="00E862E3">
        <w:rPr>
          <w:rFonts w:cs="Times New Roman"/>
          <w:b/>
          <w:sz w:val="32"/>
          <w:szCs w:val="32"/>
        </w:rPr>
        <w:t>INDEX TO THE DRUMMER FOR CALENDAR YEAR 2015</w:t>
      </w:r>
    </w:p>
    <w:p w:rsidR="009C50E3" w:rsidRDefault="009C50E3" w:rsidP="009C50E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50E3" w:rsidRDefault="009C50E3" w:rsidP="009C50E3">
      <w:pPr>
        <w:pStyle w:val="NoSpacing"/>
        <w:tabs>
          <w:tab w:val="left" w:pos="5040"/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or Title</w:t>
      </w:r>
      <w:r>
        <w:rPr>
          <w:rFonts w:ascii="Times New Roman" w:hAnsi="Times New Roman" w:cs="Times New Roman"/>
          <w:sz w:val="24"/>
          <w:szCs w:val="24"/>
        </w:rPr>
        <w:tab/>
        <w:t>Month</w:t>
      </w:r>
      <w:r>
        <w:rPr>
          <w:rFonts w:ascii="Times New Roman" w:hAnsi="Times New Roman" w:cs="Times New Roman"/>
          <w:sz w:val="24"/>
          <w:szCs w:val="24"/>
        </w:rPr>
        <w:tab/>
        <w:t>Page</w:t>
      </w:r>
    </w:p>
    <w:p w:rsidR="009C50E3" w:rsidRDefault="009C50E3" w:rsidP="009C50E3">
      <w:pPr>
        <w:pStyle w:val="NoSpacing"/>
        <w:tabs>
          <w:tab w:val="left" w:pos="5040"/>
          <w:tab w:val="left" w:pos="6840"/>
        </w:tabs>
        <w:rPr>
          <w:rFonts w:ascii="Times New Roman" w:hAnsi="Times New Roman" w:cs="Times New Roman"/>
          <w:sz w:val="24"/>
          <w:szCs w:val="24"/>
        </w:rPr>
      </w:pP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Annexation of Bloomfield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Baptist Church, Wintonbury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5-6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Barnard, Francis, 1760 House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Bathing in Early New England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Bethel A.M.E. Church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4-7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Bicycle tour brochures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for 2014-2015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Burnham’s Garage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 tours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Buttonball Tavern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Caruso’s Auto and Body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Bloomfield Week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Celebrate Bloomfield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Churches survey announced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Society and history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Classes at Prosser Library, online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Pr="00B0231E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Differences, understanding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structure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Report as of June 30 (end of fiscal year)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Gabriel, Fannie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2-4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Gillette House video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 Hill School District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Gravel Hill School District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History Day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Hunciker</w:t>
      </w:r>
      <w:proofErr w:type="spellEnd"/>
      <w:r>
        <w:rPr>
          <w:rFonts w:ascii="Times New Roman" w:hAnsi="Times New Roman" w:cs="Times New Roman"/>
          <w:sz w:val="24"/>
          <w:szCs w:val="24"/>
        </w:rPr>
        <w:t>, Jeanne M.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Instagram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Jackson, Stephanie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Johnston, Marilyn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Journal,</w:t>
      </w:r>
      <w:r>
        <w:rPr>
          <w:rFonts w:ascii="Times New Roman" w:hAnsi="Times New Roman" w:cs="Times New Roman"/>
          <w:sz w:val="24"/>
          <w:szCs w:val="24"/>
        </w:rPr>
        <w:t xml:space="preserve"> old photographs to be published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Lagan’s Farm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7-8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LaSalette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cornerstone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Lincoln’s Dressmaker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Lions Club, Bloomfield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Long, Barbara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7-8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Mattatatuck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Drum Corps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Metacomet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students visit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House bottles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Miller House door knocker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Mountain View Cemetery burials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Navarr</w:t>
      </w:r>
      <w:proofErr w:type="spellEnd"/>
      <w:r>
        <w:rPr>
          <w:rFonts w:ascii="Times New Roman" w:hAnsi="Times New Roman" w:cs="Times New Roman"/>
          <w:sz w:val="24"/>
          <w:szCs w:val="24"/>
        </w:rPr>
        <w:t>, Daniel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4-5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Farm School memoir, 1919-1921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Farm School video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Old Wintonbury Cemetery tours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Rehoboth Church of God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4-8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Schenck</w:t>
      </w:r>
      <w:proofErr w:type="spellEnd"/>
      <w:r>
        <w:rPr>
          <w:rFonts w:ascii="Times New Roman" w:hAnsi="Times New Roman" w:cs="Times New Roman"/>
          <w:sz w:val="24"/>
          <w:szCs w:val="24"/>
        </w:rPr>
        <w:t>, Philip K.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Schmoll</w:t>
      </w:r>
      <w:proofErr w:type="spellEnd"/>
      <w:r>
        <w:rPr>
          <w:rFonts w:ascii="Times New Roman" w:hAnsi="Times New Roman" w:cs="Times New Roman"/>
          <w:sz w:val="24"/>
          <w:szCs w:val="24"/>
        </w:rPr>
        <w:t>, Ralph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Schmoll</w:t>
      </w:r>
      <w:proofErr w:type="spellEnd"/>
      <w:r>
        <w:rPr>
          <w:rFonts w:ascii="Times New Roman" w:hAnsi="Times New Roman" w:cs="Times New Roman"/>
          <w:sz w:val="24"/>
          <w:szCs w:val="24"/>
        </w:rPr>
        <w:t>, Ralph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Schonberger, Philip A.</w:t>
      </w:r>
      <w:r>
        <w:rPr>
          <w:rFonts w:ascii="Times New Roman" w:hAnsi="Times New Roman" w:cs="Times New Roman"/>
          <w:sz w:val="24"/>
          <w:szCs w:val="24"/>
        </w:rPr>
        <w:tab/>
        <w:t>June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9A4099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Tag Sale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Trap Rock houses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9A4099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Typewriter, new-fangled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Video, Gillette House</w:t>
      </w:r>
      <w:r>
        <w:rPr>
          <w:rFonts w:ascii="Times New Roman" w:hAnsi="Times New Roman" w:cs="Times New Roman"/>
          <w:sz w:val="24"/>
          <w:szCs w:val="24"/>
        </w:rPr>
        <w:tab/>
        <w:t>September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Video, Old Farm School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9A4099" w:rsidRDefault="009A4099" w:rsidP="00B0231E">
      <w:pPr>
        <w:pStyle w:val="NoSpacing"/>
        <w:tabs>
          <w:tab w:val="left" w:leader="dot" w:pos="5040"/>
          <w:tab w:val="left" w:leader="dot" w:pos="6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  <w:r>
        <w:rPr>
          <w:rFonts w:ascii="Times New Roman" w:hAnsi="Times New Roman" w:cs="Times New Roman"/>
          <w:sz w:val="24"/>
          <w:szCs w:val="24"/>
        </w:rPr>
        <w:tab/>
        <w:t>April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Wintonbury Church</w:t>
      </w:r>
      <w:r>
        <w:rPr>
          <w:rFonts w:ascii="Times New Roman" w:hAnsi="Times New Roman" w:cs="Times New Roman"/>
          <w:sz w:val="24"/>
          <w:szCs w:val="24"/>
        </w:rPr>
        <w:tab/>
        <w:t>November</w:t>
      </w:r>
      <w:r>
        <w:rPr>
          <w:rFonts w:ascii="Times New Roman" w:hAnsi="Times New Roman" w:cs="Times New Roman"/>
          <w:sz w:val="24"/>
          <w:szCs w:val="24"/>
        </w:rPr>
        <w:tab/>
        <w:t>5-6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Wintonbury Hills Golf Course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4-5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Year-end donations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9A4099" w:rsidRDefault="009A4099" w:rsidP="009C50E3">
      <w:pPr>
        <w:pStyle w:val="NoSpacing"/>
        <w:tabs>
          <w:tab w:val="left" w:leader="dot" w:pos="5040"/>
          <w:tab w:val="left" w:leader="dot" w:pos="6840"/>
        </w:tabs>
        <w:rPr>
          <w:rFonts w:ascii="Times New Roman" w:hAnsi="Times New Roman" w:cs="Times New Roman"/>
          <w:sz w:val="24"/>
          <w:szCs w:val="24"/>
        </w:rPr>
      </w:pPr>
    </w:p>
    <w:sectPr w:rsidR="009A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0E3"/>
    <w:rsid w:val="0084509F"/>
    <w:rsid w:val="009A4099"/>
    <w:rsid w:val="009C50E3"/>
    <w:rsid w:val="00A218B0"/>
    <w:rsid w:val="00AE1F8F"/>
    <w:rsid w:val="00B0231E"/>
    <w:rsid w:val="00E6272D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30BB"/>
  <w15:chartTrackingRefBased/>
  <w15:docId w15:val="{AF6A5590-3EC0-459D-B69C-EF5E314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50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Pierce</dc:creator>
  <cp:keywords/>
  <dc:description/>
  <cp:lastModifiedBy>Richard Pierce</cp:lastModifiedBy>
  <cp:revision>3</cp:revision>
  <dcterms:created xsi:type="dcterms:W3CDTF">2015-12-27T20:18:00Z</dcterms:created>
  <dcterms:modified xsi:type="dcterms:W3CDTF">2015-12-27T21:40:00Z</dcterms:modified>
</cp:coreProperties>
</file>